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6304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7A7809DB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“大地流彩·节气耕韵”二十四节气主题优秀文创设计征集活动报名表</w:t>
      </w:r>
    </w:p>
    <w:tbl>
      <w:tblPr>
        <w:tblStyle w:val="2"/>
        <w:tblW w:w="82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3"/>
        <w:gridCol w:w="38"/>
        <w:gridCol w:w="2268"/>
        <w:gridCol w:w="2675"/>
      </w:tblGrid>
      <w:tr w14:paraId="4529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4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1F1303"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一、基本信息</w:t>
            </w:r>
          </w:p>
        </w:tc>
      </w:tr>
      <w:tr w14:paraId="7FA0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CA945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作品名称</w:t>
            </w:r>
          </w:p>
        </w:tc>
        <w:tc>
          <w:tcPr>
            <w:tcW w:w="498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A8C52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526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0D019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报选</w:t>
            </w:r>
            <w:r>
              <w:rPr>
                <w:rFonts w:ascii="仿宋" w:hAnsi="仿宋" w:eastAsia="仿宋"/>
                <w:sz w:val="32"/>
                <w:szCs w:val="32"/>
              </w:rPr>
              <w:t>类别（可多选）</w:t>
            </w:r>
          </w:p>
        </w:tc>
        <w:tc>
          <w:tcPr>
            <w:tcW w:w="498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026C8C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□文具办公</w:t>
            </w:r>
          </w:p>
          <w:p w14:paraId="150B124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□家居生活</w:t>
            </w:r>
          </w:p>
          <w:p w14:paraId="64C8D1F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□服饰配件</w:t>
            </w:r>
            <w:r>
              <w:rPr>
                <w:rFonts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ascii="仿宋" w:hAnsi="仿宋" w:eastAsia="仿宋"/>
                <w:sz w:val="32"/>
                <w:szCs w:val="32"/>
              </w:rPr>
              <w:t>□非遗融合</w:t>
            </w:r>
          </w:p>
          <w:p w14:paraId="072C8020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□平面创作</w:t>
            </w:r>
          </w:p>
          <w:p w14:paraId="513BFB5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□主题藏品</w:t>
            </w:r>
          </w:p>
        </w:tc>
      </w:tr>
      <w:tr w14:paraId="2AC8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32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EB5BC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是否使用AIGC工具</w:t>
            </w:r>
          </w:p>
        </w:tc>
        <w:tc>
          <w:tcPr>
            <w:tcW w:w="498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2BDCF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 是 □ 否</w:t>
            </w:r>
          </w:p>
        </w:tc>
      </w:tr>
      <w:tr w14:paraId="1068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4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F126C0"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著作权方</w:t>
            </w:r>
            <w:r>
              <w:rPr>
                <w:rFonts w:ascii="黑体" w:hAnsi="黑体" w:eastAsia="黑体"/>
                <w:sz w:val="32"/>
                <w:szCs w:val="32"/>
              </w:rPr>
              <w:t>信息（个人/团队）</w:t>
            </w:r>
          </w:p>
        </w:tc>
      </w:tr>
      <w:tr w14:paraId="78D7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855A7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姓名/团队名称</w:t>
            </w:r>
          </w:p>
        </w:tc>
        <w:tc>
          <w:tcPr>
            <w:tcW w:w="498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EC21C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DB6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19886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联系人姓名</w:t>
            </w:r>
          </w:p>
        </w:tc>
        <w:tc>
          <w:tcPr>
            <w:tcW w:w="498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92759E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A8A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2C32B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498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A2E07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8EE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3A7D9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498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F07CB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096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F367D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联系地址</w:t>
            </w:r>
          </w:p>
        </w:tc>
        <w:tc>
          <w:tcPr>
            <w:tcW w:w="498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E4477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B73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BC1F1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团队成员（若团队）</w:t>
            </w:r>
          </w:p>
        </w:tc>
        <w:tc>
          <w:tcPr>
            <w:tcW w:w="498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01645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姓名1 / 姓名2 / 姓名3（请注明负责人）</w:t>
            </w:r>
          </w:p>
        </w:tc>
      </w:tr>
      <w:tr w14:paraId="20C6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4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BF4BAD"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三、作品简介</w:t>
            </w:r>
          </w:p>
        </w:tc>
      </w:tr>
      <w:tr w14:paraId="09EF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61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161D75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设计理念（200字以内）</w:t>
            </w:r>
          </w:p>
        </w:tc>
        <w:tc>
          <w:tcPr>
            <w:tcW w:w="4943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74BFD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670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61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3AFA7E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节气元素说明（说明作品融合了哪些节气文化元素）</w:t>
            </w:r>
          </w:p>
        </w:tc>
        <w:tc>
          <w:tcPr>
            <w:tcW w:w="4943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A88E8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194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61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289CD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适用场景</w:t>
            </w:r>
          </w:p>
        </w:tc>
        <w:tc>
          <w:tcPr>
            <w:tcW w:w="4943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156A1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2F9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61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E77E4E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尺寸规格</w:t>
            </w:r>
          </w:p>
        </w:tc>
        <w:tc>
          <w:tcPr>
            <w:tcW w:w="4943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E54E4E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437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61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C461F0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材质工艺</w:t>
            </w:r>
          </w:p>
        </w:tc>
        <w:tc>
          <w:tcPr>
            <w:tcW w:w="4943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EE1F6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0B6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4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21B201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四、原创性及AIGC声明</w:t>
            </w:r>
          </w:p>
        </w:tc>
      </w:tr>
      <w:tr w14:paraId="4680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" w:hRule="atLeast"/>
        </w:trPr>
        <w:tc>
          <w:tcPr>
            <w:tcW w:w="8204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75C106"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□本人/团队保证作品为原创，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不</w:t>
            </w:r>
            <w:r>
              <w:rPr>
                <w:rFonts w:ascii="仿宋" w:hAnsi="仿宋" w:eastAsia="仿宋"/>
                <w:sz w:val="32"/>
                <w:szCs w:val="32"/>
              </w:rPr>
              <w:t>侵犯他人知识产权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及其他合法权益</w:t>
            </w:r>
            <w:r>
              <w:rPr>
                <w:rFonts w:ascii="仿宋" w:hAnsi="仿宋" w:eastAsia="仿宋"/>
                <w:sz w:val="32"/>
                <w:szCs w:val="32"/>
              </w:rPr>
              <w:t>。</w:t>
            </w:r>
          </w:p>
          <w:p w14:paraId="627AB7C7"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□如使用AIGC工具，已如实填写《承诺书》，并对生成内容进行了二次创作与人文加工。</w:t>
            </w:r>
          </w:p>
          <w:p w14:paraId="18E93AC4"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□同意主办方对作品进行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少量打样用于</w:t>
            </w:r>
            <w:r>
              <w:rPr>
                <w:rFonts w:ascii="仿宋" w:hAnsi="仿宋" w:eastAsia="仿宋"/>
                <w:sz w:val="32"/>
                <w:szCs w:val="32"/>
              </w:rPr>
              <w:t>宣传、展示、出版等非商业用途使用。</w:t>
            </w:r>
          </w:p>
        </w:tc>
      </w:tr>
      <w:tr w14:paraId="326D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" w:hRule="atLeast"/>
        </w:trPr>
        <w:tc>
          <w:tcPr>
            <w:tcW w:w="8204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3F36BFEC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五、提交材料清单</w:t>
            </w:r>
          </w:p>
        </w:tc>
      </w:tr>
      <w:tr w14:paraId="2D2E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tblHeader/>
        </w:trPr>
        <w:tc>
          <w:tcPr>
            <w:tcW w:w="3261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485A22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材料名称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B6A0F7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是否提交</w:t>
            </w:r>
          </w:p>
        </w:tc>
        <w:tc>
          <w:tcPr>
            <w:tcW w:w="26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4A2308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备注</w:t>
            </w:r>
          </w:p>
        </w:tc>
      </w:tr>
      <w:tr w14:paraId="2AFC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3261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991FC8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作品设计图（高清JPG/PNG，300dpi）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652E9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 是 □ 否</w:t>
            </w:r>
          </w:p>
        </w:tc>
        <w:tc>
          <w:tcPr>
            <w:tcW w:w="26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B96FA1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含整体效果图、细节展示图</w:t>
            </w:r>
          </w:p>
        </w:tc>
      </w:tr>
      <w:tr w14:paraId="3C68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3261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8D0905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实物照片（如有）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A0009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 是 □ 否</w:t>
            </w:r>
          </w:p>
        </w:tc>
        <w:tc>
          <w:tcPr>
            <w:tcW w:w="26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43D5A8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多角度拍摄</w:t>
            </w:r>
          </w:p>
        </w:tc>
      </w:tr>
      <w:tr w14:paraId="3CDC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3261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1D73E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《承诺书》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F4073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 是 □ 否</w:t>
            </w:r>
          </w:p>
        </w:tc>
        <w:tc>
          <w:tcPr>
            <w:tcW w:w="26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C669F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3FBDF23">
      <w:pPr>
        <w:rPr>
          <w:rFonts w:ascii="仿宋" w:hAnsi="仿宋" w:eastAsia="仿宋"/>
          <w:sz w:val="24"/>
          <w:szCs w:val="24"/>
        </w:rPr>
      </w:pPr>
    </w:p>
    <w:p w14:paraId="02B2AEAC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96934"/>
    <w:rsid w:val="4BE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2026-04-30T02:01:00Z</dcterms:created>
  <dc:creator>囡囡</dc:creator>
  <cp:lastModifiedBy>囡囡</cp:lastModifiedBy>
  <dcterms:modified xsi:type="dcterms:W3CDTF">2026-04-30T02:01:36Z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75C108DE576F4CD582443726B557DA65_11</vt:lpwstr>
  </property>
  <property fmtid="{D5CDD505-2E9C-101B-9397-08002B2CF9AE}" pid="4" name="KSOTemplateDocerSaveRecord">
    <vt:lpwstr>eyJoZGlkIjoiNjFhZDQxM2EwODJhNDBmNTZhYmI0NmQyYjAyY2RiYWYiLCJ1c2VySWQiOiI1Nzg1MzM1MDIifQ==</vt:lpwstr>
  </property>
</Properties>
</file>